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D7" w:rsidRDefault="006C13D7" w:rsidP="006C13D7">
      <w:pPr>
        <w:pStyle w:val="Heading1"/>
      </w:pPr>
      <w:bookmarkStart w:id="0" w:name="_GoBack"/>
      <w:bookmarkEnd w:id="0"/>
      <w:r>
        <w:t>Lab 1: System Modeling in Maple</w:t>
      </w:r>
    </w:p>
    <w:p w:rsidR="006C13D7" w:rsidRDefault="006C13D7" w:rsidP="006C13D7">
      <w:pPr>
        <w:contextualSpacing/>
      </w:pPr>
    </w:p>
    <w:p w:rsidR="006C13D7" w:rsidRDefault="006C13D7" w:rsidP="006C13D7">
      <w:pPr>
        <w:contextualSpacing/>
      </w:pPr>
      <w:r>
        <w:t>We are going to do some virtual experiments by simulating a mass-spring-damper system using Maple. This syst</w:t>
      </w:r>
      <w:r w:rsidR="00EC73FC">
        <w:t>em is shown in Figure 1 below:</w:t>
      </w:r>
    </w:p>
    <w:p w:rsidR="006C13D7" w:rsidRDefault="00900D75" w:rsidP="006C13D7">
      <w:pPr>
        <w:keepNext/>
        <w:contextualSpacing/>
        <w:jc w:val="center"/>
      </w:pPr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735965</wp:posOffset>
                </wp:positionV>
                <wp:extent cx="518160" cy="396240"/>
                <wp:effectExtent l="3810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" cy="396240"/>
                          <a:chOff x="0" y="0"/>
                          <a:chExt cx="518160" cy="396240"/>
                        </a:xfrm>
                      </wpg:grpSpPr>
                      <wps:wsp>
                        <wps:cNvPr id="3" name="Straight Arrow Connector 3"/>
                        <wps:cNvCnPr/>
                        <wps:spPr>
                          <a:xfrm flipH="1">
                            <a:off x="0" y="281940"/>
                            <a:ext cx="426720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53340" y="0"/>
                            <a:ext cx="464820" cy="396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D75" w:rsidRPr="00900D75" w:rsidRDefault="00900D7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900D75">
                                <w:rPr>
                                  <w:sz w:val="28"/>
                                  <w:szCs w:val="28"/>
                                </w:rPr>
                                <w:t>f(</w:t>
                              </w:r>
                              <w:proofErr w:type="gramEnd"/>
                              <w:r w:rsidRPr="00900D75">
                                <w:rPr>
                                  <w:sz w:val="28"/>
                                  <w:szCs w:val="28"/>
                                </w:rPr>
                                <w:t>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left:0;text-align:left;margin-left:304.2pt;margin-top:57.95pt;width:40.8pt;height:31.2pt;z-index:251660288" coordsize="518160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PraAMAAA0JAAAOAAAAZHJzL2Uyb0RvYy54bWy8Vttu2zAMfR+wfxD8vjr3tUaTIksvG1C0&#10;xdqhz4osXzBZ0iildvb1o2TL6XXrOmAvjmyJInl4DpnDo6YS5I6DKZWcR8O9QUS4ZCotZT6Pvt2c&#10;ftiPiLFUplQoyefRlpvoaPH+3WGtEz5ShRIpB4KXSJPUeh4V1uokjg0reEXNntJc4mamoKIWXyGP&#10;U6A13l6JeDQYzOJaQapBMW4Mfj1uN6OFvz/LOLOXWWa4JWIeYWzWP8E/1+4ZLw5pkgPVRcm6MOgb&#10;oqhoKdFpf9UxtZRsoHxyVVUyUEZldo+pKlZZVjLuc8BshoNH2ZyB2mifS57Uue5hQmgf4fTma9nF&#10;3RWQMp1H04hIWmGJvFcyddDUOk/wxBnoa30F3Ye8fXPZNhlU7hfzII0HdduDyhtLGH6cDveHM4Se&#10;4db4YDaadKCzAivzxIoVJ7+1i4PT2MXWh1JrpI/ZIWT+DaHrgmrugTcu/w6hcUDo2gIt88KSJYCq&#10;yUpJiURTQMYtaN5oJTvETGIQvAAXyUSpP6NUPF0eADfaHx4EdAJ6k9Hs46hDzwPXA0ATDcaecVUR&#10;t5hHpouqD6d1Qe/OjcXSoWEwcLEISWqMYvRxMPCRWFqKE5kSu9XIAQsllbngLh80FBJ/HMZtJn5l&#10;t4K3F33lGTIIS9069NrlKwHkjqLq0u/D/hY86UyyUojeqHX/olF31plxr+fXGvanvUclbW9YlVKB&#10;T/qRV9uEULP2fMi6zdWlvVbp1tfVw4GUcyL5D9ybBO7dOGZ8Ug2Z3OOaUyexDX52RfA6DbUKeulF&#10;Oh2PkWTkqVAns8l+oNpOqC/zDZDzHsUXGCbVKdYZgwlkm42nbbH7nY5aobQdUf9MtGc5Qxnj0oYK&#10;Cvlqsj00/EvCPTR+A+l2+niRdLZZN11RW/4RUO0kM5qdlqj+c2rsFQUcXVhaHMf2Eh+ZUChx1a0i&#10;Uij4+dx3dx77Je5GpMZRiK3kx4YCj4j4IrGTHgwnjjHWv0ymvh/B/Z31/R25qVYKdT/Ewa+ZX6Ix&#10;WBGWGajqFqf20nnFLSoZ+saeE5Yr2w5onPqML5f+EE5LTe25vNYs9BnXzW6aWwq6a4AWpXGhQu+m&#10;ySNetmcdHaVabqzKSt8Wd6ru1O5F7ccLzlzf/rr/B26o33/353f/Yha/AAAA//8DAFBLAwQUAAYA&#10;CAAAACEAj3bZOuEAAAALAQAADwAAAGRycy9kb3ducmV2LnhtbEyPwU7DMBBE70j8g7VI3KgTSkMa&#10;4lRVBZyqSrRIiJsbb5Oo8TqK3ST9e5YTHHfmaXYmX022FQP2vnGkIJ5FIJBKZxqqFHwe3h5SED5o&#10;Mrp1hAqu6GFV3N7kOjNupA8c9qESHEI+0wrqELpMSl/WaLWfuQ6JvZPrrQ589pU0vR453LbyMYoS&#10;aXVD/KHWHW5qLM/7i1XwPupxPY9fh+35tLl+Hxa7r22MSt3fTesXEAGn8AfDb32uDgV3OroLGS9a&#10;BUmUPjHKRrxYgmAiWUa87sjKczoHWeTy/4biBwAA//8DAFBLAQItABQABgAIAAAAIQC2gziS/gAA&#10;AOEBAAATAAAAAAAAAAAAAAAAAAAAAABbQ29udGVudF9UeXBlc10ueG1sUEsBAi0AFAAGAAgAAAAh&#10;ADj9If/WAAAAlAEAAAsAAAAAAAAAAAAAAAAALwEAAF9yZWxzLy5yZWxzUEsBAi0AFAAGAAgAAAAh&#10;AM0AM+toAwAADQkAAA4AAAAAAAAAAAAAAAAALgIAAGRycy9lMm9Eb2MueG1sUEsBAi0AFAAGAAgA&#10;AAAhAI922TrhAAAACwEAAA8AAAAAAAAAAAAAAAAAwgUAAGRycy9kb3ducmV2LnhtbFBLBQYAAAAA&#10;BAAEAPMAAADQ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7" type="#_x0000_t32" style="position:absolute;top:281940;width:42672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BpwMIAAADaAAAADwAAAGRycy9kb3ducmV2LnhtbESPQWsCMRSE70L/Q3iFXqRm11qR1Sit&#10;KNSja9Hrc/O6Wbp5WZJUt/++EYQeh5n5hlmsetuKC/nQOFaQjzIQxJXTDdcKPg/b5xmIEJE1to5J&#10;wS8FWC0fBgsstLvyni5lrEWCcChQgYmxK6QMlSGLYeQ64uR9OW8xJulrqT1eE9y2cpxlU2mx4bRg&#10;sKO1oeq7/LEKzkfa5Rje8/1pgkN/NNPN4RWVenrs3+YgIvXxP3xvf2gFL3C7km6A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nBpwMIAAADaAAAADwAAAAAAAAAAAAAA&#10;AAChAgAAZHJzL2Rvd25yZXYueG1sUEsFBgAAAAAEAAQA+QAAAJADAAAAAA==&#10;" strokecolor="black [3040]" strokeweight="1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3340;width:464820;height:396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900D75" w:rsidRPr="00900D75" w:rsidRDefault="00900D75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900D75">
                          <w:rPr>
                            <w:sz w:val="28"/>
                            <w:szCs w:val="28"/>
                          </w:rPr>
                          <w:t>f(</w:t>
                        </w:r>
                        <w:proofErr w:type="gramEnd"/>
                        <w:r w:rsidRPr="00900D75">
                          <w:rPr>
                            <w:sz w:val="28"/>
                            <w:szCs w:val="28"/>
                          </w:rPr>
                          <w:t>t)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C13D7" w:rsidRPr="00F71956">
        <w:rPr>
          <w:noProof/>
          <w:lang w:eastAsia="en-CA"/>
        </w:rPr>
        <w:drawing>
          <wp:inline distT="0" distB="0" distL="0" distR="0" wp14:anchorId="4650FE21" wp14:editId="2C321B1F">
            <wp:extent cx="1889564" cy="1744980"/>
            <wp:effectExtent l="0" t="0" r="0" b="7620"/>
            <wp:docPr id="2" name="Picture 2" descr="A Brass ring can be added to increase the inert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rass ring can be added to increase the inerti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564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3D7" w:rsidRDefault="006C13D7" w:rsidP="006C13D7">
      <w:pPr>
        <w:pStyle w:val="Caption"/>
        <w:contextualSpacing/>
        <w:jc w:val="center"/>
      </w:pPr>
      <w:r>
        <w:t xml:space="preserve">Figure </w:t>
      </w:r>
      <w:r w:rsidR="00EB34E1">
        <w:fldChar w:fldCharType="begin"/>
      </w:r>
      <w:r w:rsidR="00EB34E1">
        <w:instrText xml:space="preserve"> SEQ Figure \* ARABIC </w:instrText>
      </w:r>
      <w:r w:rsidR="00EB34E1">
        <w:fldChar w:fldCharType="separate"/>
      </w:r>
      <w:r>
        <w:rPr>
          <w:noProof/>
        </w:rPr>
        <w:t>1</w:t>
      </w:r>
      <w:r w:rsidR="00EB34E1">
        <w:rPr>
          <w:noProof/>
        </w:rPr>
        <w:fldChar w:fldCharType="end"/>
      </w:r>
      <w:r>
        <w:t>: A Mass-Spring-Damper System</w:t>
      </w:r>
    </w:p>
    <w:p w:rsidR="006C13D7" w:rsidRDefault="006C13D7" w:rsidP="006C13D7">
      <w:pPr>
        <w:contextualSpacing/>
      </w:pPr>
      <w:r>
        <w:t xml:space="preserve">We will </w:t>
      </w:r>
      <w:r w:rsidR="00EC73FC">
        <w:t xml:space="preserve">use </w:t>
      </w:r>
      <w:r>
        <w:t xml:space="preserve">a mass </w:t>
      </w:r>
      <m:oMath>
        <m:r>
          <w:rPr>
            <w:rFonts w:ascii="Cambria Math" w:hAnsi="Cambria Math"/>
          </w:rPr>
          <m:t>m=1 kg</m:t>
        </m:r>
      </m:oMath>
      <w:r w:rsidR="003E7E4D">
        <w:t xml:space="preserve"> </w:t>
      </w:r>
      <w:r>
        <w:t>so the transfer function model is</w:t>
      </w:r>
    </w:p>
    <w:p w:rsidR="00EC73FC" w:rsidRDefault="00EC73FC" w:rsidP="006C13D7">
      <w:pPr>
        <w:contextualSpacing/>
      </w:pPr>
    </w:p>
    <w:p w:rsidR="006C13D7" w:rsidRPr="00F71956" w:rsidRDefault="00EB34E1" w:rsidP="006C13D7">
      <w:pPr>
        <w:contextualSpacing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X(s)</m:t>
              </m:r>
            </m:num>
            <m:den>
              <m:r>
                <w:rPr>
                  <w:rFonts w:ascii="Cambria Math" w:hAnsi="Cambria Math"/>
                </w:rPr>
                <m:t>F(s)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+cs+k</m:t>
              </m:r>
            </m:den>
          </m:f>
        </m:oMath>
      </m:oMathPara>
    </w:p>
    <w:p w:rsidR="006C13D7" w:rsidRDefault="006C13D7" w:rsidP="006C13D7">
      <w:pPr>
        <w:pStyle w:val="ListParagraph"/>
        <w:numPr>
          <w:ilvl w:val="0"/>
          <w:numId w:val="1"/>
        </w:numPr>
      </w:pPr>
      <w:r>
        <w:t xml:space="preserve">Manually derive the </w:t>
      </w:r>
      <w:r w:rsidR="00AE0141">
        <w:t xml:space="preserve">general </w:t>
      </w:r>
      <w:r>
        <w:t xml:space="preserve">transfer function for the system by </w:t>
      </w:r>
      <w:r w:rsidR="00AE0141">
        <w:t>hand.</w:t>
      </w:r>
      <w:r>
        <w:t xml:space="preserve"> </w:t>
      </w:r>
    </w:p>
    <w:p w:rsidR="00AE0141" w:rsidRDefault="00AE0141" w:rsidP="006C13D7">
      <w:pPr>
        <w:pStyle w:val="ListParagraph"/>
        <w:numPr>
          <w:ilvl w:val="0"/>
          <w:numId w:val="1"/>
        </w:numPr>
      </w:pPr>
      <w:r>
        <w:t>Compare the effects of a unit response and unit impulse function to disturb the system:</w:t>
      </w:r>
    </w:p>
    <w:p w:rsidR="00AE0141" w:rsidRDefault="00AE0141" w:rsidP="00AE0141">
      <w:pPr>
        <w:pStyle w:val="ListParagraph"/>
        <w:numPr>
          <w:ilvl w:val="1"/>
          <w:numId w:val="1"/>
        </w:numPr>
      </w:pPr>
      <w:r>
        <w:t xml:space="preserve">Using </w:t>
      </w:r>
      <w:r w:rsidRPr="00AE0141">
        <w:rPr>
          <w:i/>
        </w:rPr>
        <w:t>m</w:t>
      </w:r>
      <w:r>
        <w:t xml:space="preserve"> = 1, </w:t>
      </w:r>
      <w:r w:rsidRPr="00AE0141">
        <w:rPr>
          <w:i/>
        </w:rPr>
        <w:t>k</w:t>
      </w:r>
      <w:r>
        <w:t xml:space="preserve"> = 2, and </w:t>
      </w:r>
      <w:r w:rsidRPr="00AE0141">
        <w:rPr>
          <w:i/>
        </w:rPr>
        <w:t>c</w:t>
      </w:r>
      <w:r>
        <w:t xml:space="preserve"> = 3 derive the time domain equations for both inputs and plot your results. Comment on the results.</w:t>
      </w:r>
    </w:p>
    <w:p w:rsidR="00AE0141" w:rsidRDefault="00AE0141" w:rsidP="00AE0141">
      <w:pPr>
        <w:pStyle w:val="ListParagraph"/>
        <w:numPr>
          <w:ilvl w:val="1"/>
          <w:numId w:val="1"/>
        </w:numPr>
      </w:pPr>
      <w:r>
        <w:t xml:space="preserve">Using </w:t>
      </w:r>
      <w:r w:rsidRPr="00476D8B">
        <w:rPr>
          <w:i/>
        </w:rPr>
        <w:t>m</w:t>
      </w:r>
      <w:r>
        <w:t xml:space="preserve"> = 1, </w:t>
      </w:r>
      <w:r w:rsidRPr="00476D8B">
        <w:rPr>
          <w:i/>
        </w:rPr>
        <w:t>k</w:t>
      </w:r>
      <w:r>
        <w:t xml:space="preserve"> = 2, and </w:t>
      </w:r>
      <w:r w:rsidRPr="00476D8B">
        <w:rPr>
          <w:i/>
        </w:rPr>
        <w:t>c</w:t>
      </w:r>
      <w:r>
        <w:t xml:space="preserve"> = 2 derive the time domain equations for both and plot your results. Comment on the results.</w:t>
      </w:r>
    </w:p>
    <w:p w:rsidR="006C13D7" w:rsidRDefault="00AE0141" w:rsidP="00476D8B">
      <w:pPr>
        <w:pStyle w:val="ListParagraph"/>
        <w:numPr>
          <w:ilvl w:val="0"/>
          <w:numId w:val="1"/>
        </w:numPr>
      </w:pPr>
      <w:r>
        <w:t>Compare and contrast on the system response to the two inputs. What effect does the damping coefficient play on the system?</w:t>
      </w:r>
      <w:r w:rsidR="00476D8B">
        <w:t xml:space="preserve"> What effect would a damping coefficient of zero have on the system? </w:t>
      </w:r>
      <w:r w:rsidR="006C13D7">
        <w:br w:type="page"/>
      </w:r>
    </w:p>
    <w:p w:rsidR="00D11652" w:rsidRDefault="00D11652" w:rsidP="006C13D7">
      <w:pPr>
        <w:pStyle w:val="Heading1"/>
      </w:pPr>
      <w:r>
        <w:lastRenderedPageBreak/>
        <w:t xml:space="preserve">Lab </w:t>
      </w:r>
      <w:r w:rsidR="006C13D7">
        <w:t xml:space="preserve">2: System Modeling in </w:t>
      </w:r>
      <w:proofErr w:type="spellStart"/>
      <w:r w:rsidR="006C13D7">
        <w:t>MapleSim</w:t>
      </w:r>
      <w:proofErr w:type="spellEnd"/>
    </w:p>
    <w:p w:rsidR="00D11652" w:rsidRDefault="00D11652" w:rsidP="00F71956">
      <w:pPr>
        <w:contextualSpacing/>
      </w:pPr>
    </w:p>
    <w:p w:rsidR="00D11652" w:rsidRDefault="00D11652" w:rsidP="00F71956">
      <w:pPr>
        <w:contextualSpacing/>
      </w:pPr>
      <w:r>
        <w:t xml:space="preserve">We are going to do some virtual experiments by simulating a mass-spring-damper system using Maple and </w:t>
      </w:r>
      <w:proofErr w:type="spellStart"/>
      <w:r>
        <w:t>MapleSim</w:t>
      </w:r>
      <w:proofErr w:type="spellEnd"/>
      <w:r>
        <w:t xml:space="preserve">. This </w:t>
      </w:r>
      <w:r w:rsidR="00F71956">
        <w:t>system</w:t>
      </w:r>
      <w:r>
        <w:t xml:space="preserve"> is shown in </w:t>
      </w:r>
      <w:r w:rsidR="00EC73FC">
        <w:t xml:space="preserve">Figure 1 </w:t>
      </w:r>
      <w:r>
        <w:t>below</w:t>
      </w:r>
      <w:r w:rsidR="00EC73FC">
        <w:t>:</w:t>
      </w:r>
    </w:p>
    <w:p w:rsidR="00F71956" w:rsidRDefault="00900D75" w:rsidP="00F71956">
      <w:pPr>
        <w:keepNext/>
        <w:contextualSpacing/>
        <w:jc w:val="center"/>
      </w:pPr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FCEF100" wp14:editId="71007A9E">
                <wp:simplePos x="0" y="0"/>
                <wp:positionH relativeFrom="column">
                  <wp:posOffset>3840480</wp:posOffset>
                </wp:positionH>
                <wp:positionV relativeFrom="paragraph">
                  <wp:posOffset>774065</wp:posOffset>
                </wp:positionV>
                <wp:extent cx="518160" cy="396240"/>
                <wp:effectExtent l="38100" t="0" r="0" b="381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" cy="396240"/>
                          <a:chOff x="0" y="0"/>
                          <a:chExt cx="518160" cy="396240"/>
                        </a:xfrm>
                      </wpg:grpSpPr>
                      <wps:wsp>
                        <wps:cNvPr id="7" name="Straight Arrow Connector 7"/>
                        <wps:cNvCnPr/>
                        <wps:spPr>
                          <a:xfrm flipH="1">
                            <a:off x="0" y="281940"/>
                            <a:ext cx="426720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53340" y="0"/>
                            <a:ext cx="464820" cy="396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D75" w:rsidRPr="00900D75" w:rsidRDefault="00900D75" w:rsidP="00900D7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900D75">
                                <w:rPr>
                                  <w:sz w:val="28"/>
                                  <w:szCs w:val="28"/>
                                </w:rPr>
                                <w:t>f(</w:t>
                              </w:r>
                              <w:proofErr w:type="gramEnd"/>
                              <w:r w:rsidRPr="00900D75">
                                <w:rPr>
                                  <w:sz w:val="28"/>
                                  <w:szCs w:val="28"/>
                                </w:rPr>
                                <w:t>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9" style="position:absolute;left:0;text-align:left;margin-left:302.4pt;margin-top:60.95pt;width:40.8pt;height:31.2pt;z-index:251662336" coordsize="518160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KeMbgMAABQJAAAOAAAAZHJzL2Uyb0RvYy54bWy8Vt9P2zAQfp+0/8HK+0hbSikRLerKYJMQ&#10;oMHEs+s4PzTH9s4uSffX7+zEKRTYGJP2kjqxz3f33ffd9fikqQS552BKJWfRcG8QES6ZSkuZz6Jv&#10;t2cfphExlsqUCiX5LNpwE53M3787rnXCR6pQIuVA8BJpklrPosJancSxYQWvqNlTmkvczBRU1OIr&#10;5HEKtMbbKxGPBoNJXCtINSjGjcGvp+1mNPf3Zxln9irLDLdEzCKMzfon+OfKPeP5MU1yoLooWRcG&#10;fUMUFS0lOu2vOqWWkjWUT66qSgbKqMzuMVXFKstKxn0OmM1wsJPNOai19rnkSZ3rHiaEdgenN1/L&#10;Lu+vgZTpLJpERNIKS+S9komDptZ5gifOQd/oa+g+5O2by7bJoHK/mAdpPKibHlTeWMLw48FwOpwg&#10;9Ay39o8mo3EHOiuwMk+sWPHpt3ZxcBq72PpQao30MVuEzL8hdFNQzT3wxuXfIXQYELqxQMu8sGQB&#10;oGqyVFIi0RSQwxY0b7SUHWImMQhegItkotSfUSqeLo+AG02HRwGdgN54NDkcdeh54HoAaKLB2HOu&#10;KuIWs8h0UfXhtC7o/YWxWDo0DAYuFiFJjVGMDgcDH4mlpfgkU2I3GjlgoaQyF9zlg4ZC4o/DuM3E&#10;r+xG8PairzxDBmGpW4deu3wpgNxTVF36fdjfgiedSVYK0Ru17l806s46M+71/FrD/rT3qKTtDatS&#10;KvBJ73i1TQg1a8+HrNtcXdorlW58XT0cSDknkv/APWyjrTpvHTM+qoZMH3DNqZPYBj+7InidhloF&#10;vfQiPdjfR5KRp0IdT8bTQLWtUF/mGyDnPYovMEyqM6wzBhPINtk/aIvd73TUCqXtiPpnoj3LGcoY&#10;lzZUUMhXk+2x4V8S7rHxG0i31ceLpLPNqvE9uq9tS0MCqh1oRrOzEpvABTX2mgJOMKwwTmV7hY9M&#10;KFS66lYRKRT8fO67O49tE3cjUuNExI7yY02BR0R8kdhQj4ZjRxzrX8YHvi3Bw53Vwx25rpYK5T/E&#10;+a+ZX6IxWBGWGajqDof3wnnFLSoZ+sbWE5ZL285pHP6MLxb+EA5NTe2FvNEstBvX1G6bOwq664MW&#10;FXKpQgunyQ4927OOlVIt1lZlpe+OW3F3ovfa9lMGR6/vgt3fBDfbH77789s/M/NfAAAA//8DAFBL&#10;AwQUAAYACAAAACEAdyZBaeEAAAALAQAADwAAAGRycy9kb3ducmV2LnhtbEyPQUvDQBCF74L/YRnB&#10;m92kjSHGbEop6qkItoJ4m2anSWh2N2S3SfrvHU96fPMe731TrGfTiZEG3zqrIF5EIMhWTre2VvB5&#10;eH3IQPiAVmPnLCm4kod1eXtTYK7dZD9o3IdacIn1OSpoQuhzKX3VkEG/cD1Z9k5uMBhYDrXUA05c&#10;bjq5jKJUGmwtLzTY07ah6ry/GAVvE06bVfwy7s6n7fX78Pj+tYtJqfu7efMMItAc/sLwi8/oUDLT&#10;0V2s9qJTkEYJowc2lvETCE6kWZqAOPIlS1Ygy0L+/6H8AQAA//8DAFBLAQItABQABgAIAAAAIQC2&#10;gziS/gAAAOEBAAATAAAAAAAAAAAAAAAAAAAAAABbQ29udGVudF9UeXBlc10ueG1sUEsBAi0AFAAG&#10;AAgAAAAhADj9If/WAAAAlAEAAAsAAAAAAAAAAAAAAAAALwEAAF9yZWxzLy5yZWxzUEsBAi0AFAAG&#10;AAgAAAAhAObsp4xuAwAAFAkAAA4AAAAAAAAAAAAAAAAALgIAAGRycy9lMm9Eb2MueG1sUEsBAi0A&#10;FAAGAAgAAAAhAHcmQWnhAAAACwEAAA8AAAAAAAAAAAAAAAAAyAUAAGRycy9kb3ducmV2LnhtbFBL&#10;BQYAAAAABAAEAPMAAADWBgAAAAA=&#10;">
                <v:shape id="Straight Arrow Connector 7" o:spid="_x0000_s1030" type="#_x0000_t32" style="position:absolute;top:281940;width:42672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tvw8IAAADaAAAADwAAAGRycy9kb3ducmV2LnhtbESPQWsCMRSE70L/Q3iCF6nZFbVla5S2&#10;KOhRLfb6unndLG5eliTq9t83guBxmJlvmPmys424kA+1YwX5KANBXDpdc6Xg67B+fgURIrLGxjEp&#10;+KMAy8VTb46Fdlfe0WUfK5EgHApUYGJsCylDachiGLmWOHm/zluMSfpKao/XBLeNHGfZTFqsOS0Y&#10;bOnTUHnan62CnyNtcwwf+e57gkN/NLPVYYpKDfrd+xuISF18hO/tjVbwArcr6Qb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tvw8IAAADaAAAADwAAAAAAAAAAAAAA&#10;AAChAgAAZHJzL2Rvd25yZXYueG1sUEsFBgAAAAAEAAQA+QAAAJADAAAAAA==&#10;" strokecolor="black [3040]" strokeweight="1pt">
                  <v:stroke endarrow="block"/>
                </v:shape>
                <v:shape id="Text Box 8" o:spid="_x0000_s1031" type="#_x0000_t202" style="position:absolute;left:53340;width:464820;height:396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900D75" w:rsidRPr="00900D75" w:rsidRDefault="00900D75" w:rsidP="00900D75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900D75">
                          <w:rPr>
                            <w:sz w:val="28"/>
                            <w:szCs w:val="28"/>
                          </w:rPr>
                          <w:t>f(</w:t>
                        </w:r>
                        <w:proofErr w:type="gramEnd"/>
                        <w:r w:rsidRPr="00900D75">
                          <w:rPr>
                            <w:sz w:val="28"/>
                            <w:szCs w:val="28"/>
                          </w:rPr>
                          <w:t>t)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1956" w:rsidRPr="00F71956">
        <w:rPr>
          <w:noProof/>
          <w:lang w:eastAsia="en-CA"/>
        </w:rPr>
        <w:drawing>
          <wp:inline distT="0" distB="0" distL="0" distR="0" wp14:anchorId="11D75BA6" wp14:editId="0DE39B71">
            <wp:extent cx="1889564" cy="1744980"/>
            <wp:effectExtent l="0" t="0" r="0" b="7620"/>
            <wp:docPr id="1" name="Picture 1" descr="A Brass ring can be added to increase the inert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rass ring can be added to increase the inerti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564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956" w:rsidRDefault="00F71956" w:rsidP="00F71956">
      <w:pPr>
        <w:pStyle w:val="Caption"/>
        <w:contextualSpacing/>
        <w:jc w:val="center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A Mass-Spring-Damper System</w:t>
      </w:r>
    </w:p>
    <w:p w:rsidR="00F71956" w:rsidRDefault="00F71956" w:rsidP="00F71956">
      <w:pPr>
        <w:contextualSpacing/>
      </w:pPr>
      <w:r>
        <w:t xml:space="preserve">We will </w:t>
      </w:r>
      <w:r w:rsidR="00EC73FC">
        <w:t xml:space="preserve">use </w:t>
      </w:r>
      <w:r>
        <w:t xml:space="preserve">a mass </w:t>
      </w:r>
      <m:oMath>
        <m:r>
          <w:rPr>
            <w:rFonts w:ascii="Cambria Math" w:hAnsi="Cambria Math"/>
          </w:rPr>
          <m:t>m=1 kg</m:t>
        </m:r>
      </m:oMath>
      <w:r w:rsidR="003E7E4D">
        <w:t xml:space="preserve"> </w:t>
      </w:r>
      <w:r>
        <w:t>so the transfer function model is</w:t>
      </w:r>
    </w:p>
    <w:p w:rsidR="00EC73FC" w:rsidRDefault="00EC73FC" w:rsidP="00F71956">
      <w:pPr>
        <w:contextualSpacing/>
      </w:pPr>
    </w:p>
    <w:p w:rsidR="00F71956" w:rsidRPr="00F71956" w:rsidRDefault="00EB34E1" w:rsidP="00F71956">
      <w:pPr>
        <w:contextualSpacing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X(s)</m:t>
              </m:r>
            </m:num>
            <m:den>
              <m:r>
                <w:rPr>
                  <w:rFonts w:ascii="Cambria Math" w:hAnsi="Cambria Math"/>
                </w:rPr>
                <m:t>F(s)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+cs+k</m:t>
              </m:r>
            </m:den>
          </m:f>
        </m:oMath>
      </m:oMathPara>
    </w:p>
    <w:p w:rsidR="005F6EDA" w:rsidRDefault="006C13D7" w:rsidP="00EC73FC">
      <w:pPr>
        <w:pStyle w:val="ListParagraph"/>
        <w:numPr>
          <w:ilvl w:val="0"/>
          <w:numId w:val="3"/>
        </w:numPr>
      </w:pPr>
      <w:r>
        <w:t xml:space="preserve">Manually derive the </w:t>
      </w:r>
      <w:r w:rsidR="00AE0141">
        <w:t xml:space="preserve">general </w:t>
      </w:r>
      <w:r>
        <w:t>transfer function for the system by hand.</w:t>
      </w:r>
      <w:r w:rsidR="005F6EDA">
        <w:t xml:space="preserve"> </w:t>
      </w:r>
    </w:p>
    <w:p w:rsidR="006C13D7" w:rsidRDefault="006C13D7" w:rsidP="00EC73FC">
      <w:pPr>
        <w:pStyle w:val="ListParagraph"/>
        <w:numPr>
          <w:ilvl w:val="0"/>
          <w:numId w:val="3"/>
        </w:numPr>
      </w:pPr>
      <w:r>
        <w:t xml:space="preserve">Construct the model in </w:t>
      </w:r>
      <w:proofErr w:type="spellStart"/>
      <w:r>
        <w:t>MapleSim</w:t>
      </w:r>
      <w:proofErr w:type="spellEnd"/>
      <w:r>
        <w:t xml:space="preserve"> and extract the equations for the system. Use a step signal with a height of 1 for the force input. Compare the results to your hand calculations.</w:t>
      </w:r>
    </w:p>
    <w:p w:rsidR="00F71956" w:rsidRDefault="00F71956" w:rsidP="00EC73FC">
      <w:pPr>
        <w:pStyle w:val="ListParagraph"/>
        <w:numPr>
          <w:ilvl w:val="0"/>
          <w:numId w:val="3"/>
        </w:numPr>
      </w:pPr>
      <w:r>
        <w:t xml:space="preserve">Clearly, the original transfer function model is parameterized by </w:t>
      </w:r>
      <w:r w:rsidRPr="00F71956">
        <w:rPr>
          <w:i/>
        </w:rPr>
        <w:t>c</w:t>
      </w:r>
      <w:r>
        <w:t xml:space="preserve"> and </w:t>
      </w:r>
      <w:r w:rsidRPr="00F71956">
        <w:rPr>
          <w:i/>
        </w:rPr>
        <w:t>k</w:t>
      </w:r>
      <w:r>
        <w:t xml:space="preserve">. Can you convert it into a transfer function model that is parameterized by </w:t>
      </w:r>
      <w:r w:rsidRPr="00F71956">
        <w:rPr>
          <w:rFonts w:cstheme="minorHAnsi"/>
          <w:i/>
        </w:rPr>
        <w:t>ζ</w:t>
      </w:r>
      <w:r>
        <w:t xml:space="preserve"> (damping ratio) and </w:t>
      </w:r>
      <w:proofErr w:type="spellStart"/>
      <w:r w:rsidRPr="00F71956">
        <w:rPr>
          <w:rFonts w:cstheme="minorHAnsi"/>
          <w:i/>
        </w:rPr>
        <w:t>ω</w:t>
      </w:r>
      <w:r w:rsidRPr="00F71956">
        <w:rPr>
          <w:i/>
          <w:vertAlign w:val="subscript"/>
        </w:rPr>
        <w:t>n</w:t>
      </w:r>
      <w:proofErr w:type="spellEnd"/>
      <w:r>
        <w:t xml:space="preserve"> (natural frequency)? Analyze the relationship between </w:t>
      </w:r>
      <w:r w:rsidRPr="00F71956">
        <w:rPr>
          <w:i/>
        </w:rPr>
        <w:t>c, k</w:t>
      </w:r>
      <w:r>
        <w:t xml:space="preserve"> and </w:t>
      </w:r>
      <w:r w:rsidRPr="00F71956">
        <w:rPr>
          <w:rFonts w:cstheme="minorHAnsi"/>
          <w:i/>
        </w:rPr>
        <w:t>ζ</w:t>
      </w:r>
      <w:r>
        <w:rPr>
          <w:rFonts w:cstheme="minorHAnsi"/>
          <w:i/>
        </w:rPr>
        <w:t xml:space="preserve">, </w:t>
      </w:r>
      <w:proofErr w:type="spellStart"/>
      <w:r w:rsidRPr="00F71956">
        <w:rPr>
          <w:rFonts w:cstheme="minorHAnsi"/>
          <w:i/>
        </w:rPr>
        <w:t>ω</w:t>
      </w:r>
      <w:r w:rsidRPr="00F71956">
        <w:rPr>
          <w:i/>
          <w:vertAlign w:val="subscript"/>
        </w:rPr>
        <w:t>n</w:t>
      </w:r>
      <w:proofErr w:type="spellEnd"/>
      <w:r>
        <w:rPr>
          <w:i/>
          <w:vertAlign w:val="subscript"/>
        </w:rPr>
        <w:softHyphen/>
      </w:r>
      <w:r>
        <w:t xml:space="preserve">. What is your opinion on how c and k affect the </w:t>
      </w:r>
      <w:r w:rsidR="00AE0141">
        <w:t>damping</w:t>
      </w:r>
      <w:r>
        <w:t xml:space="preserve"> and natural frequency?</w:t>
      </w:r>
    </w:p>
    <w:p w:rsidR="00F71956" w:rsidRDefault="00F71956" w:rsidP="00EC73FC">
      <w:pPr>
        <w:pStyle w:val="ListParagraph"/>
        <w:numPr>
          <w:ilvl w:val="0"/>
          <w:numId w:val="3"/>
        </w:numPr>
      </w:pPr>
      <w:r>
        <w:t xml:space="preserve">Suppose that we have the following </w:t>
      </w:r>
      <w:r w:rsidR="0058684D">
        <w:t>spring and damping values</w:t>
      </w:r>
      <w:r>
        <w:t>:</w:t>
      </w: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</w:tblGrid>
      <w:tr w:rsidR="0058684D" w:rsidTr="0058684D">
        <w:tc>
          <w:tcPr>
            <w:tcW w:w="2835" w:type="dxa"/>
          </w:tcPr>
          <w:p w:rsidR="0058684D" w:rsidRDefault="0058684D" w:rsidP="0058684D">
            <w:pPr>
              <w:contextualSpacing/>
              <w:jc w:val="center"/>
            </w:pPr>
            <w:r w:rsidRPr="0058684D">
              <w:rPr>
                <w:i/>
              </w:rPr>
              <w:t>k</w:t>
            </w:r>
            <w:r>
              <w:t xml:space="preserve"> = 1, 4, 9, 16, 25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oMath>
          </w:p>
        </w:tc>
        <w:tc>
          <w:tcPr>
            <w:tcW w:w="2835" w:type="dxa"/>
          </w:tcPr>
          <w:p w:rsidR="0058684D" w:rsidRDefault="0058684D" w:rsidP="0058684D">
            <w:pPr>
              <w:contextualSpacing/>
              <w:jc w:val="center"/>
            </w:pPr>
            <w:r w:rsidRPr="0058684D">
              <w:rPr>
                <w:i/>
              </w:rPr>
              <w:t>c</w:t>
            </w:r>
            <w:r>
              <w:t xml:space="preserve"> = 0.5, 1.0, 1.5, 2.0, 2.5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 s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oMath>
          </w:p>
        </w:tc>
      </w:tr>
    </w:tbl>
    <w:p w:rsidR="0058684D" w:rsidRDefault="0058684D" w:rsidP="0058684D">
      <w:pPr>
        <w:pStyle w:val="ListParagraph"/>
        <w:ind w:left="1080"/>
      </w:pPr>
    </w:p>
    <w:p w:rsidR="00F71956" w:rsidRPr="0058684D" w:rsidRDefault="0058684D" w:rsidP="0058684D">
      <w:pPr>
        <w:pStyle w:val="ListParagraph"/>
        <w:numPr>
          <w:ilvl w:val="0"/>
          <w:numId w:val="2"/>
        </w:numPr>
      </w:pPr>
      <w:r>
        <w:t xml:space="preserve">Using a spring constant of </w:t>
      </w:r>
      <w:r w:rsidRPr="0058684D">
        <w:rPr>
          <w:i/>
        </w:rPr>
        <w:t>k</w:t>
      </w:r>
      <w:r>
        <w:t xml:space="preserve"> = 1 obtain the results of a 10 second simulation of a unit-step response </w:t>
      </w:r>
      <w:proofErr w:type="gramStart"/>
      <w:r w:rsidRPr="0058684D">
        <w:rPr>
          <w:i/>
        </w:rPr>
        <w:t>x(</w:t>
      </w:r>
      <w:proofErr w:type="gramEnd"/>
      <w:r w:rsidRPr="0058684D">
        <w:rPr>
          <w:i/>
        </w:rPr>
        <w:t>t)</w:t>
      </w:r>
      <w:r>
        <w:t xml:space="preserve"> to </w:t>
      </w:r>
      <w:r w:rsidRPr="0058684D">
        <w:rPr>
          <w:i/>
        </w:rPr>
        <w:t>f(t)</w:t>
      </w:r>
      <w:r>
        <w:t xml:space="preserve"> for dampers with </w:t>
      </w:r>
      <w:r w:rsidRPr="0058684D">
        <w:rPr>
          <w:i/>
        </w:rPr>
        <w:t>c</w:t>
      </w:r>
      <w:r>
        <w:t xml:space="preserve"> = 0.5, 1.0, 1.5, 2.0, 2.5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 s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>
        <w:rPr>
          <w:rFonts w:eastAsiaTheme="minorEastAsia"/>
        </w:rPr>
        <w:t>, respectively.</w:t>
      </w:r>
    </w:p>
    <w:p w:rsidR="0058684D" w:rsidRPr="0058684D" w:rsidRDefault="0058684D" w:rsidP="0058684D">
      <w:pPr>
        <w:pStyle w:val="ListParagraph"/>
        <w:numPr>
          <w:ilvl w:val="0"/>
          <w:numId w:val="2"/>
        </w:numPr>
      </w:pPr>
      <w:r>
        <w:t xml:space="preserve">Using a damping ratio of </w:t>
      </w:r>
      <w:r>
        <w:rPr>
          <w:i/>
        </w:rPr>
        <w:t>c</w:t>
      </w:r>
      <w:r>
        <w:t xml:space="preserve"> =1 obtain the results of a 10 second simulation of a unit-step response </w:t>
      </w:r>
      <w:proofErr w:type="gramStart"/>
      <w:r w:rsidRPr="0058684D">
        <w:rPr>
          <w:i/>
        </w:rPr>
        <w:t>x(</w:t>
      </w:r>
      <w:proofErr w:type="gramEnd"/>
      <w:r w:rsidRPr="0058684D">
        <w:rPr>
          <w:i/>
        </w:rPr>
        <w:t>t)</w:t>
      </w:r>
      <w:r>
        <w:t xml:space="preserve"> to </w:t>
      </w:r>
      <w:r w:rsidRPr="0058684D">
        <w:rPr>
          <w:i/>
        </w:rPr>
        <w:t>f(t)</w:t>
      </w:r>
      <w:r>
        <w:t xml:space="preserve"> for springs with </w:t>
      </w:r>
      <w:r w:rsidRPr="0058684D">
        <w:rPr>
          <w:i/>
        </w:rPr>
        <w:t>k</w:t>
      </w:r>
      <w:r>
        <w:t xml:space="preserve"> = 1, 4, 9, 16, 25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>
        <w:rPr>
          <w:rFonts w:eastAsiaTheme="minorEastAsia"/>
        </w:rPr>
        <w:t>, respectively.</w:t>
      </w:r>
    </w:p>
    <w:p w:rsidR="0058684D" w:rsidRDefault="0058684D" w:rsidP="00EC73FC">
      <w:pPr>
        <w:pStyle w:val="ListParagraph"/>
        <w:numPr>
          <w:ilvl w:val="0"/>
          <w:numId w:val="3"/>
        </w:numPr>
      </w:pPr>
      <w:r>
        <w:t>Analyze the plots obtained in step 2.</w:t>
      </w:r>
    </w:p>
    <w:p w:rsidR="0058684D" w:rsidRDefault="0058684D" w:rsidP="00EC73FC">
      <w:pPr>
        <w:pStyle w:val="ListParagraph"/>
        <w:numPr>
          <w:ilvl w:val="0"/>
          <w:numId w:val="3"/>
        </w:numPr>
      </w:pPr>
      <w:r>
        <w:t xml:space="preserve">If you are required to improve the system’s </w:t>
      </w:r>
      <w:r w:rsidR="005F6EDA">
        <w:t xml:space="preserve">damping </w:t>
      </w:r>
      <w:r>
        <w:t>ratio or natural frequency using springs and dampers, discuss possible solutions.</w:t>
      </w:r>
    </w:p>
    <w:p w:rsidR="003544F2" w:rsidRDefault="003544F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3544F2" w:rsidRDefault="003544F2" w:rsidP="003544F2">
      <w:pPr>
        <w:pStyle w:val="Heading1"/>
      </w:pPr>
      <w:r>
        <w:lastRenderedPageBreak/>
        <w:t xml:space="preserve">Lab 3: Control </w:t>
      </w:r>
      <w:r w:rsidR="00EC73FC">
        <w:t xml:space="preserve">design </w:t>
      </w:r>
      <w:r>
        <w:t xml:space="preserve">in Maple and </w:t>
      </w:r>
      <w:proofErr w:type="spellStart"/>
      <w:r>
        <w:t>MapleSim</w:t>
      </w:r>
      <w:proofErr w:type="spellEnd"/>
    </w:p>
    <w:p w:rsidR="003544F2" w:rsidRDefault="003544F2" w:rsidP="003544F2">
      <w:pPr>
        <w:contextualSpacing/>
      </w:pPr>
    </w:p>
    <w:p w:rsidR="003544F2" w:rsidRDefault="003544F2" w:rsidP="003544F2">
      <w:pPr>
        <w:contextualSpacing/>
      </w:pPr>
      <w:r>
        <w:t xml:space="preserve">We are going to do some virtual experiments by simulating a mass-spring-damper system using Maple and </w:t>
      </w:r>
      <w:proofErr w:type="spellStart"/>
      <w:r>
        <w:t>MapleSim</w:t>
      </w:r>
      <w:proofErr w:type="spellEnd"/>
      <w:r>
        <w:t>. Thi</w:t>
      </w:r>
      <w:r w:rsidR="00EC73FC">
        <w:t>s system is shown in the figure:</w:t>
      </w:r>
    </w:p>
    <w:p w:rsidR="003544F2" w:rsidRDefault="003544F2" w:rsidP="003544F2">
      <w:pPr>
        <w:keepNext/>
        <w:contextualSpacing/>
        <w:jc w:val="center"/>
      </w:pPr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7E553A3" wp14:editId="03C64213">
                <wp:simplePos x="0" y="0"/>
                <wp:positionH relativeFrom="column">
                  <wp:posOffset>3840480</wp:posOffset>
                </wp:positionH>
                <wp:positionV relativeFrom="paragraph">
                  <wp:posOffset>774065</wp:posOffset>
                </wp:positionV>
                <wp:extent cx="518160" cy="396240"/>
                <wp:effectExtent l="38100" t="0" r="0" b="381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" cy="396240"/>
                          <a:chOff x="0" y="0"/>
                          <a:chExt cx="518160" cy="396240"/>
                        </a:xfrm>
                      </wpg:grpSpPr>
                      <wps:wsp>
                        <wps:cNvPr id="10" name="Straight Arrow Connector 10"/>
                        <wps:cNvCnPr/>
                        <wps:spPr>
                          <a:xfrm flipH="1">
                            <a:off x="0" y="281940"/>
                            <a:ext cx="426720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53340" y="0"/>
                            <a:ext cx="464820" cy="396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44F2" w:rsidRPr="00900D75" w:rsidRDefault="003544F2" w:rsidP="003544F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900D75">
                                <w:rPr>
                                  <w:sz w:val="28"/>
                                  <w:szCs w:val="28"/>
                                </w:rPr>
                                <w:t>f(</w:t>
                              </w:r>
                              <w:proofErr w:type="gramEnd"/>
                              <w:r w:rsidRPr="00900D75">
                                <w:rPr>
                                  <w:sz w:val="28"/>
                                  <w:szCs w:val="28"/>
                                </w:rPr>
                                <w:t>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32" style="position:absolute;left:0;text-align:left;margin-left:302.4pt;margin-top:60.95pt;width:40.8pt;height:31.2pt;z-index:251664384" coordsize="518160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qZZegMAABgJAAAOAAAAZHJzL2Uyb0RvYy54bWy8Vttu3DgMfS+w/yD4fePxZDLNGJkUs9Mm&#10;WyBogyZFnxVZvmBlSUtpYk+/vhRtOfeizQL7YssSKZKHh6RP3vWtYrcSXGP0OskOZgmTWpii0dU6&#10;+Xp99udxwpznuuDKaLlO9tIl707/eHPS2VzOTW1UIYHhJdrlnV0ntfc2T1Mnatlyd2Cs1HhYGmi5&#10;x0+o0gJ4h7e3Kp3PZsu0M1BYMEI6h7vvh8PklO4vSyn857J00jO1TtA3T0+g5014pqcnPK+A27oR&#10;oxv8FV60vNFodLrqPfec7aB5clXbCDDOlP5AmDY1ZdkISTFgNNnsUTTnYHaWYqnyrrITTAjtI5xe&#10;fa34dHsJrCnWySphmreYIrLKVgGazlY5SpyDvbKXMG5Uw1eIti+hDW+Mg/UE6n4CVfaeCdw8yo6z&#10;JUIv8OhwtZwvRtBFjZl5oiXqDz/VS6PRNPg2udJZpI+7Q8j9N4Suam4lAe9C/CNCGUYxQHTlgTdV&#10;7dkGwHRsa7RGphlgKEIokdpWj5i53CF8ETBWqsb+jcVChHkA3fw4W0V8In6L+fLtfMSPbp8g4LkF&#10;58+laVlYrBM3ujX5M5jgtxfOo1uoGBWCL0qzDr2Yv53NyBPPG/VBF8zvLbLAQ8N1pWSIBxWVxldA&#10;eYiEVn6v5HDRF1kihzDZg0GqXrlVwG451l3xTzbdgpJBpWyUmpQG8y8qjbJBTVJF/6riJE0WjfaT&#10;YttoAxT0I6u+j66Wg3yMeog1hH1jij3lleBA0oUy+T/Yl0X2XQdq/GV6lpGzwTqSNFQo8z3uhzSM&#10;LLzPu4DCyLajw0OkGXtarIvl4jiS7a5YX2YcIO0Jxxc4ps0ZZhqdiXRbHh4N6Z5ORnLF5I5UJYJR&#10;0dDqGao9yxouhNQ+5lDpX6bbQ8XfpNxD5VfQ7q5CXqSd72966tPzmNuBiAzMMNScFWcNtoEL7vwl&#10;B5ximGGczP4zPkplsNbNuEpYbeD7c/tBHlsnniasw6mIPeXfHQeZMPVRY1NdZYtAHE8fiyNqTHD/&#10;5Ob+id61W4MNAJmL3tESlcGruCzBtN9wgG+CVTziWqBtbD5xufXDrMYfACE3GxLCwWm5v9BXVsSG&#10;E9radf+Ngx07occS+WRiG+f5I3oOsoGV2mx23pQN9cdAtQHVseypumnS4PilPjj+KoT5fv+b5O9+&#10;aE5/AAAA//8DAFBLAwQUAAYACAAAACEAdyZBaeEAAAALAQAADwAAAGRycy9kb3ducmV2LnhtbEyP&#10;QUvDQBCF74L/YRnBm92kjSHGbEop6qkItoJ4m2anSWh2N2S3SfrvHU96fPMe731TrGfTiZEG3zqr&#10;IF5EIMhWTre2VvB5eH3IQPiAVmPnLCm4kod1eXtTYK7dZD9o3IdacIn1OSpoQuhzKX3VkEG/cD1Z&#10;9k5uMBhYDrXUA05cbjq5jKJUGmwtLzTY07ah6ry/GAVvE06bVfwy7s6n7fX78Pj+tYtJqfu7efMM&#10;ItAc/sLwi8/oUDLT0V2s9qJTkEYJowc2lvETCE6kWZqAOPIlS1Ygy0L+/6H8AQAA//8DAFBLAQIt&#10;ABQABgAIAAAAIQC2gziS/gAAAOEBAAATAAAAAAAAAAAAAAAAAAAAAABbQ29udGVudF9UeXBlc10u&#10;eG1sUEsBAi0AFAAGAAgAAAAhADj9If/WAAAAlAEAAAsAAAAAAAAAAAAAAAAALwEAAF9yZWxzLy5y&#10;ZWxzUEsBAi0AFAAGAAgAAAAhAP+Kpll6AwAAGAkAAA4AAAAAAAAAAAAAAAAALgIAAGRycy9lMm9E&#10;b2MueG1sUEsBAi0AFAAGAAgAAAAhAHcmQWnhAAAACwEAAA8AAAAAAAAAAAAAAAAA1AUAAGRycy9k&#10;b3ducmV2LnhtbFBLBQYAAAAABAAEAPMAAADiBgAAAAA=&#10;">
                <v:shape id="Straight Arrow Connector 10" o:spid="_x0000_s1033" type="#_x0000_t32" style="position:absolute;top:281940;width:42672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WpDMMAAADbAAAADwAAAGRycy9kb3ducmV2LnhtbESPQWsCMRCF74X+hzCFXopmt7RSVqO0&#10;0kI9qkWv42bcLG4mSxJ1++87B6G3Gd6b976ZLQbfqQvF1AY2UI4LUMR1sC03Bn62X6M3UCkjW+wC&#10;k4FfSrCY39/NsLLhymu6bHKjJIRThQZczn2ldaodeUzj0BOLdgzRY5Y1NtpGvEq47/RzUUy0x5al&#10;wWFPS0f1aXP2Bg47WpWYPsr1/gWf4s5NPrevaMzjw/A+BZVpyP/m2/W3FXyhl19kAD3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lqQzDAAAA2wAAAA8AAAAAAAAAAAAA&#10;AAAAoQIAAGRycy9kb3ducmV2LnhtbFBLBQYAAAAABAAEAPkAAACRAwAAAAA=&#10;" strokecolor="black [3040]" strokeweight="1pt">
                  <v:stroke endarrow="block"/>
                </v:shape>
                <v:shape id="Text Box 11" o:spid="_x0000_s1034" type="#_x0000_t202" style="position:absolute;left:53340;width:464820;height:396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3544F2" w:rsidRPr="00900D75" w:rsidRDefault="003544F2" w:rsidP="003544F2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900D75">
                          <w:rPr>
                            <w:sz w:val="28"/>
                            <w:szCs w:val="28"/>
                          </w:rPr>
                          <w:t>f(</w:t>
                        </w:r>
                        <w:proofErr w:type="gramEnd"/>
                        <w:r w:rsidRPr="00900D75">
                          <w:rPr>
                            <w:sz w:val="28"/>
                            <w:szCs w:val="28"/>
                          </w:rPr>
                          <w:t>t)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71956">
        <w:rPr>
          <w:noProof/>
          <w:lang w:eastAsia="en-CA"/>
        </w:rPr>
        <w:drawing>
          <wp:inline distT="0" distB="0" distL="0" distR="0" wp14:anchorId="67E18CAC" wp14:editId="52DE7E0C">
            <wp:extent cx="1889564" cy="1744980"/>
            <wp:effectExtent l="0" t="0" r="0" b="7620"/>
            <wp:docPr id="12" name="Picture 12" descr="A Brass ring can be added to increase the inert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rass ring can be added to increase the inerti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564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4F2" w:rsidRDefault="003544F2" w:rsidP="003544F2">
      <w:pPr>
        <w:pStyle w:val="Caption"/>
        <w:contextualSpacing/>
        <w:jc w:val="center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A Mass-Spring-Damper System</w:t>
      </w:r>
    </w:p>
    <w:p w:rsidR="003544F2" w:rsidRDefault="00EC73FC" w:rsidP="00305B9A">
      <w:pPr>
        <w:contextualSpacing/>
      </w:pPr>
      <w:r>
        <w:t>For our model, w</w:t>
      </w:r>
      <w:r w:rsidR="003544F2">
        <w:t xml:space="preserve">e will </w:t>
      </w:r>
      <w:proofErr w:type="gramStart"/>
      <w:r>
        <w:t xml:space="preserve">use </w:t>
      </w:r>
      <w:proofErr w:type="gramEnd"/>
      <m:oMath>
        <m:r>
          <w:rPr>
            <w:rFonts w:ascii="Cambria Math" w:hAnsi="Cambria Math"/>
          </w:rPr>
          <m:t>m=1 k</m:t>
        </m:r>
        <m:r>
          <w:rPr>
            <w:rFonts w:ascii="Cambria Math" w:hAnsi="Cambria Math"/>
          </w:rPr>
          <m:t>g</m:t>
        </m:r>
      </m:oMath>
      <w:r>
        <w:t xml:space="preserve">, </w:t>
      </w:r>
      <m:oMath>
        <m:r>
          <w:rPr>
            <w:rFonts w:ascii="Cambria Math" w:hAnsi="Cambria Math"/>
          </w:rPr>
          <m:t xml:space="preserve">c=3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 s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>
        <w:t xml:space="preserve">, and </w:t>
      </w:r>
      <m:oMath>
        <m:r>
          <w:rPr>
            <w:rFonts w:ascii="Cambria Math" w:hAnsi="Cambria Math"/>
          </w:rPr>
          <m:t>k=2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>
        <w:rPr>
          <w:rFonts w:eastAsiaTheme="minorEastAsia"/>
        </w:rPr>
        <w:t xml:space="preserve"> </w:t>
      </w:r>
      <w:r w:rsidR="003544F2">
        <w:t>so the transfer function model is</w:t>
      </w:r>
    </w:p>
    <w:p w:rsidR="00EC73FC" w:rsidRDefault="00EC73FC" w:rsidP="00305B9A">
      <w:pPr>
        <w:contextualSpacing/>
      </w:pPr>
    </w:p>
    <w:p w:rsidR="003544F2" w:rsidRPr="00F71956" w:rsidRDefault="00EB34E1" w:rsidP="00305B9A">
      <w:pPr>
        <w:contextualSpacing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X(s)</m:t>
              </m:r>
            </m:num>
            <m:den>
              <m:r>
                <w:rPr>
                  <w:rFonts w:ascii="Cambria Math" w:hAnsi="Cambria Math"/>
                </w:rPr>
                <m:t>F(s)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+3s+2</m:t>
              </m:r>
            </m:den>
          </m:f>
        </m:oMath>
      </m:oMathPara>
    </w:p>
    <w:p w:rsidR="00305B9A" w:rsidRDefault="00305B9A" w:rsidP="00305B9A">
      <w:pPr>
        <w:contextualSpacing/>
      </w:pPr>
    </w:p>
    <w:p w:rsidR="00EC73FC" w:rsidRDefault="00920389" w:rsidP="00305B9A">
      <w:pPr>
        <w:contextualSpacing/>
      </w:pPr>
      <w:r>
        <w:t xml:space="preserve">Using the provided </w:t>
      </w:r>
      <w:proofErr w:type="spellStart"/>
      <w:r>
        <w:t>MapleSim</w:t>
      </w:r>
      <w:proofErr w:type="spellEnd"/>
      <w:r>
        <w:t xml:space="preserve"> model, d</w:t>
      </w:r>
      <w:r w:rsidR="00EC73FC">
        <w:t xml:space="preserve">evelop a </w:t>
      </w:r>
      <w:r w:rsidR="00F83D67">
        <w:t xml:space="preserve">P, PI, and PID </w:t>
      </w:r>
      <w:r w:rsidR="00EC73FC">
        <w:t xml:space="preserve">controller to dampen out the effect of </w:t>
      </w:r>
      <w:r w:rsidR="00305B9A">
        <w:t xml:space="preserve">a sinusoidal </w:t>
      </w:r>
      <w:r w:rsidR="00EC73FC">
        <w:t>disturbance applied to the mass</w:t>
      </w:r>
      <w:r w:rsidR="00305B9A">
        <w:t>.</w:t>
      </w:r>
    </w:p>
    <w:p w:rsidR="00F83D67" w:rsidRDefault="00F83D67" w:rsidP="00305B9A">
      <w:pPr>
        <w:pStyle w:val="ListParagraph"/>
        <w:numPr>
          <w:ilvl w:val="0"/>
          <w:numId w:val="4"/>
        </w:numPr>
      </w:pPr>
      <w:r>
        <w:t xml:space="preserve">Open the </w:t>
      </w:r>
      <w:proofErr w:type="spellStart"/>
      <w:r>
        <w:t>MapleSim</w:t>
      </w:r>
      <w:proofErr w:type="spellEnd"/>
      <w:r>
        <w:t xml:space="preserve"> model and load the attachment Project &gt; Attachments &gt; Documents &gt; ControlDesing.mw</w:t>
      </w:r>
    </w:p>
    <w:p w:rsidR="00F83D67" w:rsidRDefault="00524F2E" w:rsidP="00305B9A">
      <w:pPr>
        <w:pStyle w:val="ListParagraph"/>
        <w:numPr>
          <w:ilvl w:val="0"/>
          <w:numId w:val="4"/>
        </w:numPr>
      </w:pPr>
      <w:r>
        <w:t>In Maple, s</w:t>
      </w:r>
      <w:r w:rsidR="00F83D67">
        <w:t>elect the subsystem msd</w:t>
      </w:r>
      <w:r w:rsidR="00F83D67" w:rsidRPr="00F83D67">
        <w:rPr>
          <w:vertAlign w:val="subscript"/>
        </w:rPr>
        <w:t>2</w:t>
      </w:r>
      <w:r w:rsidR="00F83D67">
        <w:t xml:space="preserve"> and press </w:t>
      </w:r>
      <w:r w:rsidR="00EA4A50">
        <w:t>“</w:t>
      </w:r>
      <w:r w:rsidR="00F83D67">
        <w:t>Load Selected Subsystem.</w:t>
      </w:r>
      <w:r w:rsidR="00EA4A50">
        <w:t>”</w:t>
      </w:r>
      <w:r w:rsidR="00F83D67">
        <w:t xml:space="preserve"> The model information will be loaded into the template.</w:t>
      </w:r>
    </w:p>
    <w:p w:rsidR="00144CC3" w:rsidRDefault="00144CC3" w:rsidP="00305B9A">
      <w:pPr>
        <w:pStyle w:val="ListParagraph"/>
        <w:numPr>
          <w:ilvl w:val="0"/>
          <w:numId w:val="4"/>
        </w:numPr>
      </w:pPr>
      <w:r>
        <w:t>Press “Toggle Symbolic” to keep the equations in their symbolic form. Press “Reassign Equations” to update the template.</w:t>
      </w:r>
    </w:p>
    <w:p w:rsidR="00EA4A50" w:rsidRDefault="00EA4A50" w:rsidP="00EA4A50">
      <w:pPr>
        <w:pStyle w:val="ListParagraph"/>
        <w:numPr>
          <w:ilvl w:val="0"/>
          <w:numId w:val="4"/>
        </w:numPr>
      </w:pPr>
      <w:r>
        <w:t xml:space="preserve">Execute the commands </w:t>
      </w:r>
      <w:proofErr w:type="gramStart"/>
      <w:r w:rsidRPr="00EA4A50">
        <w:t>sys :=</w:t>
      </w:r>
      <w:proofErr w:type="gramEnd"/>
      <w:r w:rsidRPr="00EA4A50">
        <w:t xml:space="preserve"> </w:t>
      </w:r>
      <w:proofErr w:type="spellStart"/>
      <w:r w:rsidRPr="00EA4A50">
        <w:t>DiffEquation</w:t>
      </w:r>
      <w:proofErr w:type="spellEnd"/>
      <w:r w:rsidRPr="00EA4A50">
        <w:t>(DAEs, F(t), x(t))</w:t>
      </w:r>
      <w:r>
        <w:t xml:space="preserve"> and </w:t>
      </w:r>
      <w:proofErr w:type="spellStart"/>
      <w:r w:rsidRPr="00EA4A50">
        <w:t>tf</w:t>
      </w:r>
      <w:proofErr w:type="spellEnd"/>
      <w:r w:rsidRPr="00EA4A50">
        <w:t xml:space="preserve"> := </w:t>
      </w:r>
      <w:proofErr w:type="spellStart"/>
      <w:r w:rsidRPr="00EA4A50">
        <w:t>TransferFunction</w:t>
      </w:r>
      <w:proofErr w:type="spellEnd"/>
      <w:r w:rsidRPr="00EA4A50">
        <w:t>(sys)</w:t>
      </w:r>
      <w:r>
        <w:t xml:space="preserve">. </w:t>
      </w:r>
      <w:r w:rsidR="00524F2E">
        <w:t>These commands take the differential equation of the system and convert</w:t>
      </w:r>
      <w:r>
        <w:t xml:space="preserve"> </w:t>
      </w:r>
      <w:r w:rsidR="00524F2E">
        <w:t xml:space="preserve">it </w:t>
      </w:r>
      <w:r>
        <w:t xml:space="preserve">to </w:t>
      </w:r>
      <w:r w:rsidR="00524F2E">
        <w:t>transfer function.</w:t>
      </w:r>
    </w:p>
    <w:p w:rsidR="00524F2E" w:rsidRDefault="00524F2E" w:rsidP="00EA4A50">
      <w:pPr>
        <w:pStyle w:val="ListParagraph"/>
        <w:numPr>
          <w:ilvl w:val="0"/>
          <w:numId w:val="4"/>
        </w:numPr>
      </w:pPr>
      <w:r>
        <w:t>Select P from the controller type dropdown. The closed loop transfer function is generated.</w:t>
      </w:r>
    </w:p>
    <w:p w:rsidR="00524F2E" w:rsidRDefault="00524F2E" w:rsidP="00524F2E">
      <w:pPr>
        <w:pStyle w:val="ListParagraph"/>
        <w:numPr>
          <w:ilvl w:val="0"/>
          <w:numId w:val="4"/>
        </w:numPr>
      </w:pPr>
      <w:r>
        <w:t xml:space="preserve">Execute the commands </w:t>
      </w:r>
      <w:proofErr w:type="spellStart"/>
      <w:proofErr w:type="gramStart"/>
      <w:r w:rsidRPr="00524F2E">
        <w:t>TFClosedloopParam</w:t>
      </w:r>
      <w:proofErr w:type="spellEnd"/>
      <w:r w:rsidRPr="00524F2E">
        <w:t xml:space="preserve"> :=</w:t>
      </w:r>
      <w:proofErr w:type="gramEnd"/>
      <w:r w:rsidRPr="00524F2E">
        <w:t xml:space="preserve"> </w:t>
      </w:r>
      <w:proofErr w:type="spellStart"/>
      <w:r w:rsidRPr="00524F2E">
        <w:t>eval</w:t>
      </w:r>
      <w:proofErr w:type="spellEnd"/>
      <w:r w:rsidRPr="00524F2E">
        <w:t>(</w:t>
      </w:r>
      <w:proofErr w:type="spellStart"/>
      <w:r w:rsidRPr="00524F2E">
        <w:t>TFclosedloop</w:t>
      </w:r>
      <w:proofErr w:type="spellEnd"/>
      <w:r w:rsidRPr="00524F2E">
        <w:t xml:space="preserve">, {c = 3, </w:t>
      </w:r>
      <w:proofErr w:type="spellStart"/>
      <w:r w:rsidRPr="00524F2E">
        <w:t>kspr</w:t>
      </w:r>
      <w:proofErr w:type="spellEnd"/>
      <w:r w:rsidRPr="00524F2E">
        <w:t xml:space="preserve"> = 2, m = 1})</w:t>
      </w:r>
      <w:r>
        <w:t xml:space="preserve"> and</w:t>
      </w:r>
      <w:r w:rsidRPr="00524F2E">
        <w:t xml:space="preserve"> </w:t>
      </w:r>
      <w:r>
        <w:t>response := 1/s*</w:t>
      </w:r>
      <w:proofErr w:type="spellStart"/>
      <w:r>
        <w:t>TFClosedloopParam</w:t>
      </w:r>
      <w:proofErr w:type="spellEnd"/>
      <w:r>
        <w:t>. These commands assign the desired parameters to the equation and apply a unit step to the input.</w:t>
      </w:r>
    </w:p>
    <w:p w:rsidR="00524F2E" w:rsidRDefault="00524F2E" w:rsidP="00524F2E">
      <w:pPr>
        <w:pStyle w:val="ListParagraph"/>
        <w:numPr>
          <w:ilvl w:val="0"/>
          <w:numId w:val="4"/>
        </w:numPr>
      </w:pPr>
      <w:r>
        <w:t>Copy and paste the transfer function created above into the window.</w:t>
      </w:r>
    </w:p>
    <w:p w:rsidR="00524F2E" w:rsidRDefault="00524F2E" w:rsidP="00524F2E">
      <w:pPr>
        <w:pStyle w:val="ListParagraph"/>
        <w:numPr>
          <w:ilvl w:val="0"/>
          <w:numId w:val="4"/>
        </w:numPr>
      </w:pPr>
      <w:r>
        <w:t xml:space="preserve">Move the sliders for the controller gains and explore the effects on the system response. How do the gains </w:t>
      </w:r>
      <w:proofErr w:type="gramStart"/>
      <w:r>
        <w:t>effect</w:t>
      </w:r>
      <w:proofErr w:type="gramEnd"/>
      <w:r>
        <w:t xml:space="preserve"> the system?</w:t>
      </w:r>
    </w:p>
    <w:p w:rsidR="00524F2E" w:rsidRDefault="00524F2E" w:rsidP="00524F2E">
      <w:pPr>
        <w:pStyle w:val="ListParagraph"/>
        <w:numPr>
          <w:ilvl w:val="0"/>
          <w:numId w:val="4"/>
        </w:numPr>
      </w:pPr>
      <w:r>
        <w:t xml:space="preserve">When you have tuned your system accordingly, export your gains back to the model by pressing “Return to </w:t>
      </w:r>
      <w:proofErr w:type="spellStart"/>
      <w:r>
        <w:t>MapleSim</w:t>
      </w:r>
      <w:proofErr w:type="spellEnd"/>
      <w:r>
        <w:t>.”</w:t>
      </w:r>
    </w:p>
    <w:p w:rsidR="00524F2E" w:rsidRDefault="00524F2E" w:rsidP="00524F2E">
      <w:pPr>
        <w:pStyle w:val="ListParagraph"/>
        <w:numPr>
          <w:ilvl w:val="0"/>
          <w:numId w:val="4"/>
        </w:numPr>
      </w:pPr>
      <w:r>
        <w:lastRenderedPageBreak/>
        <w:t xml:space="preserve">Return to the </w:t>
      </w:r>
      <w:proofErr w:type="spellStart"/>
      <w:r>
        <w:t>MapleSim</w:t>
      </w:r>
      <w:proofErr w:type="spellEnd"/>
      <w:r>
        <w:t xml:space="preserve"> environment and run your simulation and compare the controlled response to the non-controlled model.</w:t>
      </w:r>
    </w:p>
    <w:p w:rsidR="003544F2" w:rsidRPr="00F71956" w:rsidRDefault="00524F2E" w:rsidP="003544F2">
      <w:pPr>
        <w:pStyle w:val="ListParagraph"/>
        <w:numPr>
          <w:ilvl w:val="0"/>
          <w:numId w:val="4"/>
        </w:numPr>
      </w:pPr>
      <w:r>
        <w:t>Repeat steps 4-9 for PI and PID controllers.</w:t>
      </w:r>
    </w:p>
    <w:sectPr w:rsidR="003544F2" w:rsidRPr="00F719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6649"/>
    <w:multiLevelType w:val="hybridMultilevel"/>
    <w:tmpl w:val="2C6C70F2"/>
    <w:lvl w:ilvl="0" w:tplc="5EAE9E5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B5738"/>
    <w:multiLevelType w:val="hybridMultilevel"/>
    <w:tmpl w:val="8F4A97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74020"/>
    <w:multiLevelType w:val="hybridMultilevel"/>
    <w:tmpl w:val="2C6C70F2"/>
    <w:lvl w:ilvl="0" w:tplc="5EAE9E5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C5AAB"/>
    <w:multiLevelType w:val="hybridMultilevel"/>
    <w:tmpl w:val="6CC2E2EC"/>
    <w:lvl w:ilvl="0" w:tplc="D57CA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52"/>
    <w:rsid w:val="00023901"/>
    <w:rsid w:val="00051B4D"/>
    <w:rsid w:val="00144CC3"/>
    <w:rsid w:val="00210E3F"/>
    <w:rsid w:val="00305B9A"/>
    <w:rsid w:val="003544F2"/>
    <w:rsid w:val="003E7E4D"/>
    <w:rsid w:val="004223D8"/>
    <w:rsid w:val="00476D8B"/>
    <w:rsid w:val="00524F2E"/>
    <w:rsid w:val="0058684D"/>
    <w:rsid w:val="005F6EDA"/>
    <w:rsid w:val="006C13D7"/>
    <w:rsid w:val="00900D75"/>
    <w:rsid w:val="00920389"/>
    <w:rsid w:val="00A90D10"/>
    <w:rsid w:val="00AE0141"/>
    <w:rsid w:val="00BD5DC6"/>
    <w:rsid w:val="00D11652"/>
    <w:rsid w:val="00EA4A50"/>
    <w:rsid w:val="00EB34E1"/>
    <w:rsid w:val="00EC73FC"/>
    <w:rsid w:val="00F71956"/>
    <w:rsid w:val="00F8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D116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5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7195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71956"/>
    <w:rPr>
      <w:color w:val="808080"/>
    </w:rPr>
  </w:style>
  <w:style w:type="paragraph" w:styleId="ListParagraph">
    <w:name w:val="List Paragraph"/>
    <w:basedOn w:val="Normal"/>
    <w:uiPriority w:val="34"/>
    <w:qFormat/>
    <w:rsid w:val="00F719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1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D116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5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7195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71956"/>
    <w:rPr>
      <w:color w:val="808080"/>
    </w:rPr>
  </w:style>
  <w:style w:type="paragraph" w:styleId="ListParagraph">
    <w:name w:val="List Paragraph"/>
    <w:basedOn w:val="Normal"/>
    <w:uiPriority w:val="34"/>
    <w:qFormat/>
    <w:rsid w:val="00F719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1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tvrablik</dc:creator>
  <cp:lastModifiedBy>tvrablik</cp:lastModifiedBy>
  <cp:revision>8</cp:revision>
  <dcterms:created xsi:type="dcterms:W3CDTF">2012-04-19T15:24:00Z</dcterms:created>
  <dcterms:modified xsi:type="dcterms:W3CDTF">2012-10-02T13:16:00Z</dcterms:modified>
</cp:coreProperties>
</file>